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CB" w:rsidRDefault="00BA75CB" w:rsidP="00BA75CB">
      <w:proofErr w:type="spellStart"/>
      <w:r>
        <w:t>Dec</w:t>
      </w:r>
      <w:proofErr w:type="spellEnd"/>
      <w:r>
        <w:t>. 777/24</w:t>
      </w:r>
    </w:p>
    <w:p w:rsidR="00BA75CB" w:rsidRDefault="00BA75CB" w:rsidP="00BA75CB">
      <w:r>
        <w:t xml:space="preserve">Ref. Impuesto Para una Argentina Inclusiva y Solidaria (PAIS) - Art.13 bis, </w:t>
      </w:r>
      <w:proofErr w:type="spellStart"/>
      <w:r>
        <w:t>Inc.d</w:t>
      </w:r>
      <w:proofErr w:type="spellEnd"/>
      <w:r>
        <w:t>) y e) - Reducción de alícuota al 7,5%.</w:t>
      </w:r>
    </w:p>
    <w:p w:rsidR="00BA75CB" w:rsidRDefault="00BA75CB" w:rsidP="00BA75CB">
      <w:r>
        <w:t>30/08/2024 (BO 02/09/2024)</w:t>
      </w:r>
    </w:p>
    <w:p w:rsidR="00BA75CB" w:rsidRDefault="00BA75CB" w:rsidP="00BA75CB">
      <w:r>
        <w:t>VISTO el Expediente Nº EX-2024-92564963- -APN-DGDA#MEC, la Ley 27.541 de Solidaridad Social y Reactivación Productiva en el Marco de la Emergencia Pública y sus modificaciones y el Dec.99/19 del 27 de diciembre de 2019 y sus modificaciones, y</w:t>
      </w:r>
    </w:p>
    <w:p w:rsidR="00BA75CB" w:rsidRDefault="00BA75CB" w:rsidP="00BA75CB">
      <w:r>
        <w:t>CONSIDERANDO:</w:t>
      </w:r>
    </w:p>
    <w:p w:rsidR="00BA75CB" w:rsidRDefault="00BA75CB" w:rsidP="00BA75CB">
      <w:r>
        <w:t>Que el Capítulo 6 del Título IV de la Ley 27.541 de Solidaridad Social y Reactivación Productiva en el Marco de la Emergencia Pública y sus modificaciones incorporó el denominado “Impuesto Para una Argentina Inclusiva y Solidaria (PAÍS)”.</w:t>
      </w:r>
    </w:p>
    <w:p w:rsidR="00BA75CB" w:rsidRDefault="00BA75CB" w:rsidP="00BA75CB">
      <w:r>
        <w:t>Que el artículo 35 de la citada norma legal enumera las operaciones alcanzadas por el mencionado gravamen precisando, en su inciso a), que comprende la compra de billetes y divisas en moneda extranjera -incluidos cheques de viajero- para atesoramiento o sin un destino específico vinculado al pago de obligaciones, efectuadas por residentes en el país.</w:t>
      </w:r>
    </w:p>
    <w:p w:rsidR="00BA75CB" w:rsidRDefault="00BA75CB" w:rsidP="00BA75CB">
      <w:r>
        <w:t>Que el artículo 41 de la Ley 27.541 y sus modificaciones faculta al PODER EJECUTIVO NACIONAL, entre otras cuestiones, tanto a incorporar nuevas operaciones alcanzadas, en la medida en que impliquen la adquisición de moneda extranjera de manera directa o indirecta, como a reducir la alícuota general, establecida en el artículo 39 de la referida norma, en determinados casos y a restituirla.</w:t>
      </w:r>
    </w:p>
    <w:p w:rsidR="00BA75CB" w:rsidRDefault="00BA75CB" w:rsidP="00BA75CB">
      <w:r>
        <w:t>Que en el marco de las medidas adoptadas con el objetivo de contribuir a la estabilización de los precios, resulta necesario reducir la alícuota del Impuesto PAÍS para las operaciones de compra de billetes y divisas en moneda extranjera efectuadas por residentes en el país para el pago de obligaciones por la importación de determinados bienes y por la adquisición de servicios de fletes y otros servicios de transporte por operaciones de comercio exterior.</w:t>
      </w:r>
    </w:p>
    <w:p w:rsidR="00BA75CB" w:rsidRDefault="00BA75CB" w:rsidP="00BA75CB">
      <w:r>
        <w:t>Que la Ley 26.122 regula el trámite y los alcances de la intervención del H. CONGRESO DE LA NACIÓN respecto de los decretos delegados dictados por el PODER EJECUTIVO NACIONAL.</w:t>
      </w:r>
    </w:p>
    <w:p w:rsidR="00BA75CB" w:rsidRDefault="00BA75CB" w:rsidP="00BA75CB">
      <w:r>
        <w:t>Que la citada ley determina que la COMISIÓN BICAMERAL PERMANENTE tiene competencia para pronunciarse respecto de la validez o invalidez de los decretos delegados, así como para elevar el dictamen al plenario de cada Cámara para su expreso tratamiento, en el plazo de DIEZ (10) días hábiles.</w:t>
      </w:r>
    </w:p>
    <w:p w:rsidR="00BA75CB" w:rsidRDefault="00BA75CB" w:rsidP="00BA75CB">
      <w:r>
        <w:t xml:space="preserve">Que el artículo 22 de la Ley 26.122 dispone que las Cámaras se pronuncien mediante sendas resoluciones, y que el rechazo o aprobación de los decretos </w:t>
      </w:r>
      <w:proofErr w:type="gramStart"/>
      <w:r>
        <w:t>deberá</w:t>
      </w:r>
      <w:proofErr w:type="gramEnd"/>
      <w:r>
        <w:t xml:space="preserve"> ser expreso conforme lo establecido en el artículo 82 de la CONSTITUCIÓN NACIONAL.</w:t>
      </w:r>
    </w:p>
    <w:p w:rsidR="00BA75CB" w:rsidRDefault="00BA75CB" w:rsidP="00BA75CB">
      <w:r>
        <w:t>Que ha tomado la intervención que le compete el servicio jurídico permanente del MINISTERIO DE ECONOMÍA.</w:t>
      </w:r>
    </w:p>
    <w:p w:rsidR="00BA75CB" w:rsidRDefault="00BA75CB" w:rsidP="00BA75CB">
      <w:r>
        <w:lastRenderedPageBreak/>
        <w:t>Que la presente medida se dicta en uso de las atribuciones conferidas por el artículo 99, incisos 1 y 2 de la CONSTITUCIÓN NACIONAL y por el artículo 41 de la Ley 27.541 de Solidaridad Social y Reactivación Productiva en el Marco de la Emergencia Pública y sus modificaciones.</w:t>
      </w:r>
    </w:p>
    <w:p w:rsidR="00BA75CB" w:rsidRDefault="00BA75CB" w:rsidP="00BA75CB"/>
    <w:p w:rsidR="00BA75CB" w:rsidRDefault="00BA75CB" w:rsidP="00BA75CB">
      <w:r>
        <w:t>Por ello,</w:t>
      </w:r>
    </w:p>
    <w:p w:rsidR="00BA75CB" w:rsidRDefault="00BA75CB" w:rsidP="00BA75CB">
      <w:r>
        <w:t>EL PRESIDENTE DE LA NACIÓN ARGENTINA</w:t>
      </w:r>
    </w:p>
    <w:p w:rsidR="00BA75CB" w:rsidRDefault="00BA75CB" w:rsidP="00BA75CB">
      <w:r>
        <w:t>DECRETA:</w:t>
      </w:r>
    </w:p>
    <w:p w:rsidR="00BA75CB" w:rsidRDefault="00BA75CB" w:rsidP="00BA75CB"/>
    <w:p w:rsidR="00BA75CB" w:rsidRDefault="00BA75CB" w:rsidP="00BA75CB">
      <w:r>
        <w:t xml:space="preserve">ARTÍCULO 1º.- </w:t>
      </w:r>
      <w:proofErr w:type="spellStart"/>
      <w:r>
        <w:t>Redúcense</w:t>
      </w:r>
      <w:proofErr w:type="spellEnd"/>
      <w:r>
        <w:t xml:space="preserve"> al SIETE COMA CINCO POR CIENTO (7,5 %) las alícuotas fijadas en los incisos d) y e), ambos del primer párrafo del artículo 13 bis del Título III del Dec.99/19 del 27 de diciembre de 2019 y sus modificaciones.</w:t>
      </w:r>
    </w:p>
    <w:p w:rsidR="00BA75CB" w:rsidRDefault="00BA75CB" w:rsidP="00BA75CB"/>
    <w:p w:rsidR="00BA75CB" w:rsidRDefault="00BA75CB" w:rsidP="00BA75CB">
      <w:r>
        <w:t>ARTÍCULO 2º.- La presente medida comenzará a regir el día de su publicación en el BOLETÍN OFICIAL, surtiendo efectos para las operaciones de compra de billetes y divisas en moneda extranjera efectuadas desde el día siguiente a esa fecha.</w:t>
      </w:r>
    </w:p>
    <w:p w:rsidR="00BA75CB" w:rsidRDefault="00BA75CB" w:rsidP="00BA75CB"/>
    <w:p w:rsidR="00BA75CB" w:rsidRDefault="00BA75CB" w:rsidP="00BA75CB">
      <w:r>
        <w:t>ARTÍCULO 3º.- Dese cuenta a la COMISIÓN BICAMERAL PERMANENTE del H. CONGRESO DE LA NACIÓN.</w:t>
      </w:r>
    </w:p>
    <w:p w:rsidR="00BA75CB" w:rsidRDefault="00BA75CB" w:rsidP="00BA75CB"/>
    <w:p w:rsidR="00BA75CB" w:rsidRDefault="00BA75CB" w:rsidP="00BA75CB">
      <w:r>
        <w:t>ARTÍCULO 4º.- Comuníquese, publíquese, dese a la DIRECCIÓN NACIONAL DEL REGISTRO OFICIAL y archívese.</w:t>
      </w:r>
    </w:p>
    <w:p w:rsidR="00BA75CB" w:rsidRDefault="00BA75CB" w:rsidP="00BA75CB"/>
    <w:p w:rsidR="003B326B" w:rsidRDefault="00BA75CB" w:rsidP="00BA75CB">
      <w:r>
        <w:t xml:space="preserve">MILEI - Guillermo Francos - Luis Andres </w:t>
      </w:r>
      <w:proofErr w:type="spellStart"/>
      <w:r>
        <w:t>Caputo</w:t>
      </w:r>
      <w:bookmarkStart w:id="0" w:name="_GoBack"/>
      <w:bookmarkEnd w:id="0"/>
      <w:proofErr w:type="spellEnd"/>
    </w:p>
    <w:sectPr w:rsidR="003B3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CB"/>
    <w:rsid w:val="00165E3A"/>
    <w:rsid w:val="003B326B"/>
    <w:rsid w:val="00B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Alejandro Cuello</cp:lastModifiedBy>
  <cp:revision>2</cp:revision>
  <dcterms:created xsi:type="dcterms:W3CDTF">2024-09-02T13:25:00Z</dcterms:created>
  <dcterms:modified xsi:type="dcterms:W3CDTF">2024-09-02T13:25:00Z</dcterms:modified>
</cp:coreProperties>
</file>