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C8" w:rsidRDefault="002935C8" w:rsidP="002935C8">
      <w:proofErr w:type="spellStart"/>
      <w:r>
        <w:t>Res.Gral.AFIP</w:t>
      </w:r>
      <w:proofErr w:type="spellEnd"/>
      <w:r>
        <w:t xml:space="preserve"> 4718/20</w:t>
      </w:r>
    </w:p>
    <w:p w:rsidR="002935C8" w:rsidRDefault="002935C8" w:rsidP="002935C8">
      <w:r>
        <w:t>Ref. Obligaciones incluidas en planes de facilidades de pago caducos al 30/04/2020 - Régimen de facilidades de pago - Implementación.</w:t>
      </w:r>
    </w:p>
    <w:p w:rsidR="002935C8" w:rsidRDefault="002935C8" w:rsidP="002935C8">
      <w:r>
        <w:t xml:space="preserve">14/05/2020 (BO 15/05/2020) </w:t>
      </w:r>
    </w:p>
    <w:p w:rsidR="002935C8" w:rsidRDefault="002935C8" w:rsidP="002935C8"/>
    <w:p w:rsidR="002935C8" w:rsidRDefault="002935C8" w:rsidP="002935C8">
      <w:r>
        <w:t>VISTO el Expediente Electrónico N° EX-2020-00277881- -AFIP-SGDADVCOAD#SDGCTI, y</w:t>
      </w:r>
    </w:p>
    <w:p w:rsidR="002935C8" w:rsidRDefault="002935C8" w:rsidP="002935C8">
      <w:r>
        <w:t>CONSIDERANDO:</w:t>
      </w:r>
    </w:p>
    <w:p w:rsidR="002935C8" w:rsidRDefault="002935C8" w:rsidP="002935C8">
      <w:r>
        <w:t xml:space="preserve">Que mediante la </w:t>
      </w:r>
      <w:proofErr w:type="spellStart"/>
      <w:r>
        <w:t>Res.Gral.AFIP</w:t>
      </w:r>
      <w:proofErr w:type="spellEnd"/>
      <w:r>
        <w:t xml:space="preserve"> 4057/17, sus modificatorias y sus complementarias, se estableció un régimen de facilidades de pago para cancelar los saldos resultantes de las declaraciones juradas de los impuestos a las ganancias y/o sobre los bienes personales, así como sus intereses resarcitorios y/o multas por falta de presentación de declaraciones juradas, que pudieran corresponder.</w:t>
      </w:r>
    </w:p>
    <w:p w:rsidR="002935C8" w:rsidRDefault="002935C8" w:rsidP="002935C8">
      <w:r>
        <w:t xml:space="preserve">Que por la </w:t>
      </w:r>
      <w:proofErr w:type="spellStart"/>
      <w:r>
        <w:t>Res.Gral.AFIP</w:t>
      </w:r>
      <w:proofErr w:type="spellEnd"/>
      <w:r>
        <w:t xml:space="preserve"> 4166/17 y sus modificatorias, se implementó un régimen de facilidades de pago permanente para los sujetos que hayan sido excluidos del Régimen Simplificado para Pequeños Contribuyentes (RS), aplicable a la cancelación de las obligaciones correspondientes a las declaraciones juradas determinativas de los impuestos al valor agregado y a las ganancias, así como de los aportes personales de los trabajadores autónomos, más sus respectivos intereses, hasta el día de registración de la novedad de la exclusión en el "Sistema Registral" de este Organismo.</w:t>
      </w:r>
    </w:p>
    <w:p w:rsidR="002935C8" w:rsidRDefault="002935C8" w:rsidP="002935C8">
      <w:r>
        <w:t xml:space="preserve">Que a través de la </w:t>
      </w:r>
      <w:proofErr w:type="spellStart"/>
      <w:r>
        <w:t>Res.Gral.AFIP</w:t>
      </w:r>
      <w:proofErr w:type="spellEnd"/>
      <w:r>
        <w:t xml:space="preserve"> 4268/18, sus modificatorias y su complementaria, se instrumentó, con carácter permanente, un régimen de facilidades de pago para la regularización de las obligaciones impositivas, de los recursos de la seguridad social y/o aduaneras -así como sus intereses y multas-, cuya aplicación, percepción y fiscalización se encuentran a cargo de esta Administración Federal.</w:t>
      </w:r>
    </w:p>
    <w:p w:rsidR="002935C8" w:rsidRDefault="002935C8" w:rsidP="002935C8">
      <w:r>
        <w:t>Que en virtud de la pandemia declarada por la Organización Mundial de la Salud (OMS) con relación al nuevo coronavirus COVID-19, mediante el Decreto de Necesidad y Urgencia Dec.297/20 del 19 de marzo de 2020 se dispuso el "aislamiento social, preventivo y obligatorio" entre los días 20 y 31 de marzo de 2020, ambos inclusive, que fue prorrogado sucesivamente por sus similares Dec.325/20 del 31 de marzo de 2020, Dec.355/20 del 11 de abril de 2020, Dec.408/20 del 26 de abril de 2020 y Dec.459/20 del 10 de mayo de 2020, hasta el 24 de mayo de 2020, inclusive.</w:t>
      </w:r>
    </w:p>
    <w:p w:rsidR="002935C8" w:rsidRDefault="002935C8" w:rsidP="002935C8">
      <w:r>
        <w:t>Que dicha situación ha repercutido no sólo en la vida social de los habitantes de este país, sino también en la economía.</w:t>
      </w:r>
    </w:p>
    <w:p w:rsidR="002935C8" w:rsidRDefault="002935C8" w:rsidP="002935C8">
      <w:r>
        <w:t>Que a fin de morigerar sus efectos, esta Administración Federal viene desarrollando una serie de medidas con el objeto de facilitar a los contribuyentes y responsables el cumplimiento de sus obligaciones tributarias.</w:t>
      </w:r>
    </w:p>
    <w:p w:rsidR="002935C8" w:rsidRDefault="002935C8" w:rsidP="002935C8">
      <w:r>
        <w:lastRenderedPageBreak/>
        <w:t xml:space="preserve">Que en esta oportunidad se estima conveniente implementar un régimen de facilidades de pago a fin de permitir la regularización de las obligaciones impositivas, aduaneras y de los recursos de la seguridad social, incluidas en los regímenes establecidos por las </w:t>
      </w:r>
      <w:proofErr w:type="spellStart"/>
      <w:r>
        <w:t>Res.Gral.AFIP</w:t>
      </w:r>
      <w:proofErr w:type="spellEnd"/>
      <w:r>
        <w:t xml:space="preserve"> 4057/17, </w:t>
      </w:r>
      <w:proofErr w:type="spellStart"/>
      <w:r>
        <w:t>Res.Gral.AFIP</w:t>
      </w:r>
      <w:proofErr w:type="spellEnd"/>
      <w:r>
        <w:t xml:space="preserve"> 4166/17 y </w:t>
      </w:r>
      <w:proofErr w:type="spellStart"/>
      <w:r>
        <w:t>Res.Gral.AFIP</w:t>
      </w:r>
      <w:proofErr w:type="spellEnd"/>
      <w:r>
        <w:t xml:space="preserve"> 4268/18, sus respectivas modificatorias y complementarias, cuya caducidad haya operado hasta el 30 de abril de 2020, inclusive.</w:t>
      </w:r>
    </w:p>
    <w:p w:rsidR="002935C8" w:rsidRDefault="002935C8" w:rsidP="002935C8">
      <w:r>
        <w:t>Que por consiguiente corresponde disponer los requisitos, plazos y demás formalidades que deberán observarse para solicitar la adhesión al régimen que se establece por la presente.</w:t>
      </w:r>
    </w:p>
    <w:p w:rsidR="002935C8" w:rsidRDefault="002935C8" w:rsidP="002935C8">
      <w:r>
        <w:t>Que para simplificar la lectura e interpretación de las normas atinentes a esta materia, se considera conveniente la utilización de notas aclaratorias y citas de textos legales, con números de referencia, explicitados en el Anexo.</w:t>
      </w:r>
    </w:p>
    <w:p w:rsidR="002935C8" w:rsidRDefault="002935C8" w:rsidP="002935C8">
      <w:r>
        <w:t>Que han tomado la intervención que les compete la Dirección de Legislación y las Subdirecciones Generales de Asuntos Jurídicos, Recaudación y Sistemas y Telecomunicaciones.</w:t>
      </w:r>
    </w:p>
    <w:p w:rsidR="002935C8" w:rsidRDefault="002935C8" w:rsidP="002935C8">
      <w:r>
        <w:t>Que la presente se dicta en ejercicio de las facultades conferidas por el artículo 32 de la Ley 11.683, texto ordenado en 1998 y sus modificaciones, y por el artículo 7° del Dec.618/97 del 10 de julio de 1997, sus modificatorios y sus complementarios.</w:t>
      </w:r>
    </w:p>
    <w:p w:rsidR="002935C8" w:rsidRDefault="002935C8" w:rsidP="002935C8"/>
    <w:p w:rsidR="002935C8" w:rsidRDefault="002935C8" w:rsidP="002935C8">
      <w:r>
        <w:t>Por ello,</w:t>
      </w:r>
    </w:p>
    <w:p w:rsidR="002935C8" w:rsidRDefault="002935C8" w:rsidP="002935C8">
      <w:r>
        <w:t>LA ADMINISTRADORA FEDERAL DE LA ADMINISTRACIÓN FEDERAL DE INGRESOS PÚBLICOS</w:t>
      </w:r>
    </w:p>
    <w:p w:rsidR="002935C8" w:rsidRDefault="002935C8" w:rsidP="002935C8">
      <w:r>
        <w:t>RESUELVE:</w:t>
      </w:r>
    </w:p>
    <w:p w:rsidR="002935C8" w:rsidRDefault="002935C8" w:rsidP="002935C8"/>
    <w:p w:rsidR="002935C8" w:rsidRDefault="002935C8" w:rsidP="002935C8">
      <w:r>
        <w:t>CAPÍTULO A - CONCEPTOS ALCANZADOS</w:t>
      </w:r>
    </w:p>
    <w:p w:rsidR="002935C8" w:rsidRDefault="002935C8" w:rsidP="002935C8"/>
    <w:p w:rsidR="002935C8" w:rsidRDefault="002935C8" w:rsidP="002935C8">
      <w:r>
        <w:t xml:space="preserve">ARTÍCULO 1°.- Establecer un régimen de facilidades de pago en el ámbito del sistema "MIS FACILIDADES", aplicable para la cancelación de las obligaciones impositivas, aduaneras y de los recursos de la seguridad social, incluidas en los planes de facilidades de pago dispuestos por las </w:t>
      </w:r>
      <w:proofErr w:type="spellStart"/>
      <w:r>
        <w:t>Res.Gral.AFIP</w:t>
      </w:r>
      <w:proofErr w:type="spellEnd"/>
      <w:r>
        <w:t xml:space="preserve"> 4057/17, </w:t>
      </w:r>
      <w:proofErr w:type="spellStart"/>
      <w:r>
        <w:t>Res.Gral.AFIP</w:t>
      </w:r>
      <w:proofErr w:type="spellEnd"/>
      <w:r>
        <w:t xml:space="preserve"> 4166/17 y 4268/18, sus respectivas modificatorias y complementarias, cuya caducidad haya operado hasta el día 30 de abril de 2020, inclusive, con sus respectivos intereses y multas.</w:t>
      </w:r>
    </w:p>
    <w:p w:rsidR="002935C8" w:rsidRDefault="002935C8" w:rsidP="002935C8">
      <w:r>
        <w:t>La adhesión al presente régimen podrá efectuarse hasta el día 30 de junio de 2020, inclusive.</w:t>
      </w:r>
    </w:p>
    <w:p w:rsidR="002935C8" w:rsidRDefault="002935C8" w:rsidP="002935C8">
      <w:r>
        <w:t>La cancelación mediante el presente plan de facilidades, no implica reducción de intereses, así como tampoco la liberación de las pertinentes sanciones.</w:t>
      </w:r>
    </w:p>
    <w:p w:rsidR="002935C8" w:rsidRDefault="002935C8" w:rsidP="002935C8"/>
    <w:p w:rsidR="002935C8" w:rsidRDefault="002935C8" w:rsidP="002935C8">
      <w:r>
        <w:t>CAPÍTULO B - CARACTERÍSTICAS DEL PLAN DE FACILIDADES DE PAGO</w:t>
      </w:r>
    </w:p>
    <w:p w:rsidR="002935C8" w:rsidRDefault="002935C8" w:rsidP="002935C8"/>
    <w:p w:rsidR="002935C8" w:rsidRDefault="002935C8" w:rsidP="002935C8">
      <w:r>
        <w:lastRenderedPageBreak/>
        <w:t>ARTÍCULO 2°.- El plan de facilidades de pago reunirá las siguientes características:</w:t>
      </w:r>
    </w:p>
    <w:p w:rsidR="002935C8" w:rsidRDefault="002935C8" w:rsidP="002935C8">
      <w:r>
        <w:t>a) La cantidad máxima de cuotas a otorgar será de SEIS (6).</w:t>
      </w:r>
    </w:p>
    <w:p w:rsidR="002935C8" w:rsidRDefault="002935C8" w:rsidP="002935C8">
      <w:r>
        <w:t xml:space="preserve">b) Las cuotas serán mensuales, iguales y consecutivas, excepto para la primera de ellas, a la que se le adicionarán los intereses financieros desde el día de la consolidación del plan hasta su vencimiento, y se calcularán aplicando las fórmulas que se consignan en el </w:t>
      </w:r>
      <w:proofErr w:type="spellStart"/>
      <w:r>
        <w:t>micrositio</w:t>
      </w:r>
      <w:proofErr w:type="spellEnd"/>
      <w:r>
        <w:t xml:space="preserve"> denominado "Mis Facilidades" (www.afip.gob.ar/misfacilidades).</w:t>
      </w:r>
    </w:p>
    <w:p w:rsidR="002935C8" w:rsidRDefault="002935C8" w:rsidP="002935C8">
      <w:r>
        <w:t>c) El importe de cada una de las cuotas será igual o superior a UN MIL PESOS ($ 1.000.-).</w:t>
      </w:r>
    </w:p>
    <w:p w:rsidR="002935C8" w:rsidRDefault="002935C8" w:rsidP="002935C8">
      <w:r>
        <w:t>d) La tasa de financiación se calculará tomando de base la Tasa Efectiva Mensual equivalente a la Tasa Nominal Anual (TNA) canal electrónico -para clientes que encuadran en el segundo párrafo del punto 1.11.1. de las normas sobre "Depósitos e inversiones a plazo" (BCRA)- para depósitos a plazo fijo en pesos en el Banco de la Nación Argentina a CIENTO OCHENTA (180) días, vigente para el día 20 del mes inmediato anterior al correspondiente a la consolidación del plan, más un TRES POR CIENTO (3%) nominal anual.</w:t>
      </w:r>
    </w:p>
    <w:p w:rsidR="002935C8" w:rsidRDefault="002935C8" w:rsidP="002935C8">
      <w:r>
        <w:t>e) La fecha de consolidación de la deuda será la correspondiente al día de presentación del plan.</w:t>
      </w:r>
    </w:p>
    <w:p w:rsidR="002935C8" w:rsidRDefault="002935C8" w:rsidP="002935C8"/>
    <w:p w:rsidR="002935C8" w:rsidRDefault="002935C8" w:rsidP="002935C8">
      <w:r>
        <w:t>CAPÍTULO C - FORMALIDADES PARA LA ADHESIÓN</w:t>
      </w:r>
    </w:p>
    <w:p w:rsidR="002935C8" w:rsidRDefault="002935C8" w:rsidP="002935C8"/>
    <w:p w:rsidR="002935C8" w:rsidRDefault="002935C8" w:rsidP="002935C8">
      <w:r>
        <w:t>Solicitud de adhesión</w:t>
      </w:r>
    </w:p>
    <w:p w:rsidR="002935C8" w:rsidRDefault="002935C8" w:rsidP="002935C8"/>
    <w:p w:rsidR="002935C8" w:rsidRDefault="002935C8" w:rsidP="002935C8">
      <w:r>
        <w:t>ARTÍCULO 3°.- A los fines de adherir al presente régimen se deberá:</w:t>
      </w:r>
    </w:p>
    <w:p w:rsidR="002935C8" w:rsidRDefault="002935C8" w:rsidP="002935C8">
      <w:r>
        <w:t xml:space="preserve">a) Ingresar con Clave Fiscal al sistema denominado "MIS FACILIDADES" (3.1.), que se encuentra disponible en el sitio "web" de este Organismo (http://www.afip.gob.ar), y cuyas características, funciones y aspectos técnicos para su uso se especifican en el </w:t>
      </w:r>
      <w:proofErr w:type="spellStart"/>
      <w:r>
        <w:t>micrositio</w:t>
      </w:r>
      <w:proofErr w:type="spellEnd"/>
      <w:r>
        <w:t xml:space="preserve"> "Mis Facilidades" (www.afip.gob.ar/misfacilidades).</w:t>
      </w:r>
    </w:p>
    <w:p w:rsidR="002935C8" w:rsidRDefault="002935C8" w:rsidP="002935C8">
      <w:r>
        <w:t>b) Convalidar, modificar, incorporar y/o eliminar las obligaciones adeudadas a regularizar.</w:t>
      </w:r>
    </w:p>
    <w:p w:rsidR="002935C8" w:rsidRDefault="002935C8" w:rsidP="002935C8">
      <w:r>
        <w:t>c) Elegir el plan de facilidades de pago que corresponda conforme al tipo de obligación que se pretende regularizar.</w:t>
      </w:r>
    </w:p>
    <w:p w:rsidR="002935C8" w:rsidRDefault="002935C8" w:rsidP="002935C8">
      <w:r>
        <w:t>Los conceptos por deuda aduanera y los intereses sobre capital no adeudado, deberán incluirse en un plan de facilidades de pago independiente.</w:t>
      </w:r>
    </w:p>
    <w:p w:rsidR="002935C8" w:rsidRDefault="002935C8" w:rsidP="002935C8">
      <w:r>
        <w:t xml:space="preserve">d) Seleccionar la Clave Bancaria Uniforme (CBU) a utilizar, la cual deberá encontrarse previamente declarada a través del servicio denominado "Declaración de CBU", en los términos de la </w:t>
      </w:r>
      <w:proofErr w:type="spellStart"/>
      <w:r>
        <w:t>Res.Gral.AFIP</w:t>
      </w:r>
      <w:proofErr w:type="spellEnd"/>
      <w:r>
        <w:t xml:space="preserve"> 2675/09, sus modificatorias y complementarias (3.2.).</w:t>
      </w:r>
    </w:p>
    <w:p w:rsidR="002935C8" w:rsidRDefault="002935C8" w:rsidP="002935C8">
      <w:r>
        <w:t>e) Consolidar la deuda y proceder al envío de la solicitud de adhesión.</w:t>
      </w:r>
    </w:p>
    <w:p w:rsidR="002935C8" w:rsidRDefault="002935C8" w:rsidP="002935C8">
      <w:r>
        <w:lastRenderedPageBreak/>
        <w:t>f) Descargar, a opción del contribuyente, el formulario de declaración jurada N° 1003 junto con el acuse de recibo de la presentación realizada.</w:t>
      </w:r>
    </w:p>
    <w:p w:rsidR="002935C8" w:rsidRDefault="002935C8" w:rsidP="002935C8"/>
    <w:p w:rsidR="002935C8" w:rsidRDefault="002935C8" w:rsidP="002935C8">
      <w:r>
        <w:t>Aceptación del plan</w:t>
      </w:r>
    </w:p>
    <w:p w:rsidR="002935C8" w:rsidRDefault="002935C8" w:rsidP="002935C8"/>
    <w:p w:rsidR="002935C8" w:rsidRDefault="002935C8" w:rsidP="002935C8">
      <w:r>
        <w:t>ARTÍCULO 4°.- La solicitud de adhesión al presente régimen no podrá ser rectificada y se considerará aceptada, siempre que se cumplan en su totalidad las condiciones y los requisitos previstos en esta resolución general.</w:t>
      </w:r>
    </w:p>
    <w:p w:rsidR="002935C8" w:rsidRDefault="002935C8" w:rsidP="002935C8">
      <w:r>
        <w:t>La inobservancia de cualquiera de ellos determinará el rechazo del plan propuesto, en cuyo caso el importe ingresado no se podrá imputar a la cancelación de las cuotas de un nuevo plan.</w:t>
      </w:r>
    </w:p>
    <w:p w:rsidR="002935C8" w:rsidRDefault="002935C8" w:rsidP="002935C8">
      <w:r>
        <w:t>Sin perjuicio de lo establecido en el párrafo anterior, se podrá efectuar, hasta el 30 de junio de 2020 inclusive, una nueva solicitud de adhesión por las obligaciones que corresponda incluir.</w:t>
      </w:r>
    </w:p>
    <w:p w:rsidR="002935C8" w:rsidRDefault="002935C8" w:rsidP="002935C8"/>
    <w:p w:rsidR="002935C8" w:rsidRDefault="002935C8" w:rsidP="002935C8">
      <w:r>
        <w:t>CAPÍTULO D - INGRESO DE LAS CUOTAS</w:t>
      </w:r>
    </w:p>
    <w:p w:rsidR="002935C8" w:rsidRDefault="002935C8" w:rsidP="002935C8"/>
    <w:p w:rsidR="002935C8" w:rsidRDefault="002935C8" w:rsidP="002935C8">
      <w:r>
        <w:t>ARTÍCULO 5°.- La primera cuota vencerá el día 16 de julio de 2020 y las cuotas subsiguientes vencerán el día 16 de cada mes, las que se cancelarán mediante el procedimiento de débito directo en cuenta bancaria (5.1.).</w:t>
      </w:r>
    </w:p>
    <w:p w:rsidR="002935C8" w:rsidRDefault="002935C8" w:rsidP="002935C8">
      <w:r>
        <w:t>En caso que a la fecha de vencimiento general fijada en el párrafo anterior no se hubiera efectivizado la cancelación de la respectiva cuota, se procederá a realizar un nuevo intento de débito directo de la cuenta corriente o caja de ahorro el día 26 del mismo mes.</w:t>
      </w:r>
    </w:p>
    <w:p w:rsidR="002935C8" w:rsidRDefault="002935C8" w:rsidP="002935C8">
      <w:r>
        <w:t xml:space="preserve">Las cuotas que no hubieran sido debitadas en la oportunidad indicada en el párrafo precedente, así como sus intereses resarcitorios, podrán ser rehabilitadas por sistema. El contribuyente podrá optar por su débito directo el día 12 del mes inmediato siguiente al de la solicitud de rehabilitación, o bien, por su pago a través de transferencia electrónica de fondos mediante la generación de un Volante Electrónico de Pago (VEP), de acuerdo con el procedimiento previsto en la </w:t>
      </w:r>
      <w:proofErr w:type="spellStart"/>
      <w:r>
        <w:t>Res.Gral.AFIP</w:t>
      </w:r>
      <w:proofErr w:type="spellEnd"/>
      <w:r>
        <w:t xml:space="preserve"> 3926/16, considerando a tal efecto que esta funcionalidad estará disponible una vez ocurrido el vencimiento de la cuota en cuestión.</w:t>
      </w:r>
    </w:p>
    <w:p w:rsidR="002935C8" w:rsidRDefault="002935C8" w:rsidP="002935C8">
      <w:r>
        <w:t>La solicitud de rehabilitación de la cuota impaga no impedirá la caducidad del plan de facilidades de pago, en caso de verificarse la existencia de alguna de las causales establecidas por el artículo 7°, en el plazo que medie hasta la fecha prevista para el pago de la aludida cuota.</w:t>
      </w:r>
    </w:p>
    <w:p w:rsidR="002935C8" w:rsidRDefault="002935C8" w:rsidP="002935C8">
      <w:r>
        <w:t>En los supuestos indicados en los párrafos precedentes, el ingreso fuera de término de las cuotas devengará, por el período de mora, los intereses resarcitorios correspondientes, los que se ingresarán junto con la respectiva cuota.</w:t>
      </w:r>
    </w:p>
    <w:p w:rsidR="002935C8" w:rsidRDefault="002935C8" w:rsidP="002935C8">
      <w:r>
        <w:lastRenderedPageBreak/>
        <w:t>Cuando el día de vencimiento fijado para el cobro de la cuota coincida con día feriado o inhábil, se trasladará al primer día hábil inmediato siguiente.</w:t>
      </w:r>
    </w:p>
    <w:p w:rsidR="002935C8" w:rsidRDefault="002935C8" w:rsidP="002935C8">
      <w:r>
        <w:t>De tratarse de un día feriado local, el débito de la cuota se efectuará durante los días subsiguientes, según las particularidades de la respectiva operatoria bancaria.</w:t>
      </w:r>
    </w:p>
    <w:p w:rsidR="002935C8" w:rsidRDefault="002935C8" w:rsidP="002935C8"/>
    <w:p w:rsidR="002935C8" w:rsidRDefault="002935C8" w:rsidP="002935C8">
      <w:r>
        <w:t>Procedimiento de cancelación anticipada</w:t>
      </w:r>
    </w:p>
    <w:p w:rsidR="002935C8" w:rsidRDefault="002935C8" w:rsidP="002935C8"/>
    <w:p w:rsidR="002935C8" w:rsidRDefault="002935C8" w:rsidP="002935C8">
      <w:r>
        <w:t xml:space="preserve">ARTÍCULO 6°.- Los sujetos que adhieran al presente régimen podrán solicitar por única vez, la cancelación anticipada total de la deuda comprendida en el plan de facilidades de pago, a partir del mes en que se produzca el vencimiento de la segunda cuota. Dicha solicitud deberá realizarse mediante el servicio con Clave Fiscal denominado "Presentaciones Digitales", implementado por la </w:t>
      </w:r>
      <w:proofErr w:type="spellStart"/>
      <w:r>
        <w:t>Res.Gral.AFIP</w:t>
      </w:r>
      <w:proofErr w:type="spellEnd"/>
      <w:r>
        <w:t xml:space="preserve"> 4503/19 y su complementaria, seleccionando el trámite "Planes de Pago. Anulaciones, cancelaciones anticipadas totales y otras", e informando el número de plan a cancelar en forma anticipada.</w:t>
      </w:r>
    </w:p>
    <w:p w:rsidR="002935C8" w:rsidRDefault="002935C8" w:rsidP="002935C8">
      <w:r>
        <w:t>Cuando la cancelación se efectúe mediante la generación de un Volante Electrónico de Pago (VEP)</w:t>
      </w:r>
      <w:proofErr w:type="gramStart"/>
      <w:r>
        <w:t>,se</w:t>
      </w:r>
      <w:proofErr w:type="gramEnd"/>
      <w:r>
        <w:t xml:space="preserve"> deberá observar el procedimiento dispuesto por la </w:t>
      </w:r>
      <w:proofErr w:type="spellStart"/>
      <w:r>
        <w:t>Res.Gral.AFIP</w:t>
      </w:r>
      <w:proofErr w:type="spellEnd"/>
      <w:r>
        <w:t xml:space="preserve"> 4407/19.</w:t>
      </w:r>
    </w:p>
    <w:p w:rsidR="002935C8" w:rsidRDefault="002935C8" w:rsidP="002935C8">
      <w:r>
        <w:t>Si se optara por la cancelación anticipada total mediante el procedimiento de débito directo, el sistema "MIS FACILIDADES" calculará el monto de la deuda que se pretende cancelar -capital más intereses de financiamiento-, al día 12 del mes siguiente de efectuada la solicitud, fecha en la cual será debitado de la cuenta corriente o caja de ahorro habilitada, en una única cuota.</w:t>
      </w:r>
    </w:p>
    <w:p w:rsidR="002935C8" w:rsidRDefault="002935C8" w:rsidP="002935C8">
      <w:r>
        <w:t>Cuando los días de vencimiento fijados para el cobro del importe determinado para la cancelación anticipada coincidan con un día feriado o inhábil, se trasladarán al primer día hábil inmediato siguiente.</w:t>
      </w:r>
    </w:p>
    <w:p w:rsidR="002935C8" w:rsidRDefault="002935C8" w:rsidP="002935C8">
      <w:r>
        <w:t>A efectos de la determinación del importe de la cancelación anticipada, se considerarán las cuotas vencidas e impagas y las no vencidas, sin tener en cuenta el resultado del débito directo de la cuota del mes en que se realiza la solicitud.</w:t>
      </w:r>
    </w:p>
    <w:p w:rsidR="002935C8" w:rsidRDefault="002935C8" w:rsidP="002935C8">
      <w:r>
        <w:t>Si no pudiera efectuarse el ingreso del importe de la cancelación anticipada total no existirá posibilidad de continuar cancelando las cuotas. No obstante ello, el contribuyente podrá solicitar la rehabilitación de la cancelación anticipada, para ser debitada el día 12 del mes siguiente o abonada mediante un Volante Electrónico de Pago (VEP).</w:t>
      </w:r>
    </w:p>
    <w:p w:rsidR="002935C8" w:rsidRDefault="002935C8" w:rsidP="002935C8">
      <w:r>
        <w:t>Dicha solicitud de rehabilitación no impedirá la caducidad del plan de facilidades de pago, en caso de verificarse la existencia de alguna de las causales establecidas por el artículo 7°, en el plazo que medie hasta la fecha prevista para el pago del monto correspondiente a la cancelación anticipada.</w:t>
      </w:r>
    </w:p>
    <w:p w:rsidR="002935C8" w:rsidRDefault="002935C8" w:rsidP="002935C8">
      <w:r>
        <w:t>En los supuestos indicados en los párrafos precedentes, el monto calculado devengará los intereses resarcitorios correspondientes.</w:t>
      </w:r>
    </w:p>
    <w:p w:rsidR="002935C8" w:rsidRDefault="002935C8" w:rsidP="002935C8"/>
    <w:p w:rsidR="002935C8" w:rsidRDefault="002935C8" w:rsidP="002935C8">
      <w:r>
        <w:lastRenderedPageBreak/>
        <w:t>CAPÍTULO E - CADUCIDAD. CAUSAS Y EFECTOS</w:t>
      </w:r>
    </w:p>
    <w:p w:rsidR="002935C8" w:rsidRDefault="002935C8" w:rsidP="002935C8"/>
    <w:p w:rsidR="002935C8" w:rsidRDefault="002935C8" w:rsidP="002935C8">
      <w:r>
        <w:t>ARTÍCULO 7°.- La caducidad de los planes de facilidades de pago operará de pleno derecho y sin necesidad de que medie intervención alguna por parte de este Organismo, cuando se produzca la falta de cancelación de DOS (2) cuotas, consecutivas o alternadas, a los SESENTA (60) días corridos posteriores a la fecha de vencimiento de la segunda de ellas, o la falta de ingreso de la cuota no cancelada a los SESENTA (60) días corridos contados desde la fecha de vencimiento de la última cuota del plan.</w:t>
      </w:r>
    </w:p>
    <w:p w:rsidR="002935C8" w:rsidRDefault="002935C8" w:rsidP="002935C8">
      <w:r>
        <w:t>Operada la caducidad -situación que se pondrá en conocimiento del contribuyente a través de su Domicilio Fiscal Electrónico-, este Organismo quedará habilitado para disponer el inicio de las acciones judiciales tendientes al cobro del total adeudado mediante la emisión de la respectiva boleta de deuda.</w:t>
      </w:r>
    </w:p>
    <w:p w:rsidR="002935C8" w:rsidRDefault="002935C8" w:rsidP="002935C8">
      <w:r>
        <w:t xml:space="preserve">Los contribuyentes y responsables, una vez declarada la caducidad del plan de facilidades, deberán cancelar el saldo pendiente de deuda mediante transferencia electrónica de fondos conforme a las disposiciones de la </w:t>
      </w:r>
      <w:proofErr w:type="spellStart"/>
      <w:r>
        <w:t>Res.Gral.AFIP</w:t>
      </w:r>
      <w:proofErr w:type="spellEnd"/>
      <w:r>
        <w:t xml:space="preserve"> 1778/06, sus modificatorias y complementarias, no pudiéndose regularizar en el plan de facilidades de pago permanente dispuesto por la </w:t>
      </w:r>
      <w:proofErr w:type="spellStart"/>
      <w:r>
        <w:t>Res.Gral.AFIP</w:t>
      </w:r>
      <w:proofErr w:type="spellEnd"/>
      <w:r>
        <w:t xml:space="preserve"> 4268/18, sus modificatorias y su complementaria.</w:t>
      </w:r>
    </w:p>
    <w:p w:rsidR="002935C8" w:rsidRDefault="002935C8" w:rsidP="002935C8">
      <w:r>
        <w:t>El saldo pendiente de las obligaciones adeudadas, será el que surja de la imputación generada por el sistema y podrá visualizarse a través del servicio con Clave Fiscal "MIS FACILIDADES", accediendo al "Detalle" del plan, menú "Seguimiento", seleccionando las opciones "Impresiones" y "Detalle Deuda Impaga".</w:t>
      </w:r>
    </w:p>
    <w:p w:rsidR="002935C8" w:rsidRDefault="002935C8" w:rsidP="002935C8">
      <w:r>
        <w:t>Comunicada la caducidad del plan que incluya deuda aduanera, el Sistema Informático MALVINA procederá automáticamente a la suspensión del deudor en los "Registros Especiales Aduaneros" de acuerdo con lo dispuesto en el artículo 1122 del Código Aduanero -Ley N° 22.415 y sus modificaciones-.</w:t>
      </w:r>
    </w:p>
    <w:p w:rsidR="002935C8" w:rsidRDefault="002935C8" w:rsidP="002935C8"/>
    <w:p w:rsidR="002935C8" w:rsidRDefault="002935C8" w:rsidP="002935C8">
      <w:r>
        <w:t>CAPÍTULO F - DEUDAS EN DISCUSIÓN ADMINISTRATIVA, CONTENCIOSO-ADMINISTRATIVA O JUDICIAL</w:t>
      </w:r>
    </w:p>
    <w:p w:rsidR="002935C8" w:rsidRDefault="002935C8" w:rsidP="002935C8"/>
    <w:p w:rsidR="002935C8" w:rsidRDefault="002935C8" w:rsidP="002935C8">
      <w:r>
        <w:t>Allanamiento</w:t>
      </w:r>
    </w:p>
    <w:p w:rsidR="002935C8" w:rsidRDefault="002935C8" w:rsidP="002935C8"/>
    <w:p w:rsidR="002935C8" w:rsidRDefault="002935C8" w:rsidP="002935C8">
      <w:r>
        <w:t xml:space="preserve">ARTÍCULO 8°.- En el caso de incluirse en este régimen de regularización deudas en discusión administrativa, contencioso-administrativa o judicial, los contribuyentes y responsables -con anterioridad a la fecha de adhesión- deberán allanarse y/o desistir de toda acción y derecho, incluso el de repetición, por los conceptos y montos por los que formulen el acogimiento, mediante la presentación del formulario de declaración jurada N° 408 (Nuevo Modelo), mediante el servicio con Clave Fiscal denominado "Presentaciones Digitales", implementado </w:t>
      </w:r>
      <w:r>
        <w:lastRenderedPageBreak/>
        <w:t xml:space="preserve">por la </w:t>
      </w:r>
      <w:proofErr w:type="spellStart"/>
      <w:r>
        <w:t>Res.Gral.AFIP</w:t>
      </w:r>
      <w:proofErr w:type="spellEnd"/>
      <w:r>
        <w:t xml:space="preserve"> 4503/19 y su complementaria, seleccionando el trámite "Presentación F. 408 - Allanamiento o desistimiento".</w:t>
      </w:r>
    </w:p>
    <w:p w:rsidR="002935C8" w:rsidRDefault="002935C8" w:rsidP="002935C8">
      <w:r>
        <w:t>Acreditada en autos la adhesión al régimen de facilidades de pago, firme la resolución judicial que tenga por formalizado el allanamiento y/o desistimiento a la pretensión fiscal y producido el acogimiento por el total o parcial, o en caso de existir montos embargados, por el saldo de deuda resultante, este Organismo solicitará al juez interviniente, el archivo judicial de las actuaciones.</w:t>
      </w:r>
    </w:p>
    <w:p w:rsidR="002935C8" w:rsidRDefault="002935C8" w:rsidP="002935C8">
      <w:r>
        <w:t>Cuando la solicitud de adhesión resulte anulada, se disponga el rechazo o se produzca la caducidad del plan de facilidades de pago, esta Administración Federal efectuará las acciones destinadas al cobro de la deuda en cuestión, conforme a la normativa vigente.</w:t>
      </w:r>
    </w:p>
    <w:p w:rsidR="002935C8" w:rsidRDefault="002935C8" w:rsidP="002935C8"/>
    <w:p w:rsidR="002935C8" w:rsidRDefault="002935C8" w:rsidP="002935C8">
      <w:r>
        <w:t>Medidas cautelares trabadas. Efectos del acogimiento</w:t>
      </w:r>
    </w:p>
    <w:p w:rsidR="002935C8" w:rsidRDefault="002935C8" w:rsidP="002935C8"/>
    <w:p w:rsidR="002935C8" w:rsidRDefault="002935C8" w:rsidP="002935C8">
      <w:r>
        <w:t>ARTÍCULO 9°.- Cuando se trate de deudas en ejecución judicial por las que se hubiera trabado embargo sobre fondos y/o valores de cualquier naturaleza, depositados en entidades financieras o sobre cuentas a cobrar, así como cuando se hubiera efectivizado la intervención judicial de caja, la dependencia interviniente de esta Administración Federal -una vez acreditada la adhesión al régimen por la deuda reclamada- arbitrará los medios para que se produzca el levantamiento de la respectiva medida cautelar.</w:t>
      </w:r>
    </w:p>
    <w:p w:rsidR="002935C8" w:rsidRDefault="002935C8" w:rsidP="002935C8">
      <w:r>
        <w:t>En el supuesto que el embargo se hubiera trabado sobre depósitos a plazo fijo, el levantamiento se comunicará una vez producido su vencimiento.</w:t>
      </w:r>
    </w:p>
    <w:p w:rsidR="002935C8" w:rsidRDefault="002935C8" w:rsidP="002935C8">
      <w:r>
        <w:t>De tratarse de una medida cautelar que se hubiera efectivizado sobre fondos o valores depositados en cajas de seguridad, el levantamiento deberá disponerlo el juez que la hubiera decretado.</w:t>
      </w:r>
    </w:p>
    <w:p w:rsidR="002935C8" w:rsidRDefault="002935C8" w:rsidP="002935C8">
      <w:r>
        <w:t xml:space="preserve">En los casos en que el contribuyente no ejerza la opción de cancelación de las obligaciones fiscales por alguno de los procedimientos previstos en la </w:t>
      </w:r>
      <w:proofErr w:type="spellStart"/>
      <w:r>
        <w:t>Res.Gral.AFIP</w:t>
      </w:r>
      <w:proofErr w:type="spellEnd"/>
      <w:r>
        <w:t xml:space="preserve"> 4262/18, con carácter previo al levantamiento, se procederá a transferir las sumas efectivamente incautadas con anterioridad a la solicitud de acogimiento al plan de facilidades de pago, las que serán afectadas al pago total o parcial del capital e intereses. Sólo el remanente impago de dichos conceptos podrá ser incluido en el plan de facilidades de pago.</w:t>
      </w:r>
    </w:p>
    <w:p w:rsidR="002935C8" w:rsidRDefault="002935C8" w:rsidP="002935C8">
      <w:r>
        <w:t>La falta de ingreso del total o de la primera cuota del plan de pagos de los honorarios a que se refiere el artículo siguiente, no obstará al levantamiento de las medidas cautelares, siempre que se cumpla con los demás requisitos y condiciones dispuestos para adherir al régimen.</w:t>
      </w:r>
    </w:p>
    <w:p w:rsidR="002935C8" w:rsidRDefault="002935C8" w:rsidP="002935C8">
      <w:r>
        <w:t>El levantamiento de embargos bancarios alcanzará únicamente a las deudas incluidas en la regularización. El mismo criterio se aplicará respecto del levantamiento de las restantes medidas cautelares que debe solicitarse con carácter previo al archivo judicial.</w:t>
      </w:r>
    </w:p>
    <w:p w:rsidR="002935C8" w:rsidRDefault="002935C8" w:rsidP="002935C8"/>
    <w:p w:rsidR="002935C8" w:rsidRDefault="002935C8" w:rsidP="002935C8">
      <w:r>
        <w:lastRenderedPageBreak/>
        <w:t>Honorarios. Procedencia. Forma de cancelación</w:t>
      </w:r>
    </w:p>
    <w:p w:rsidR="002935C8" w:rsidRDefault="002935C8" w:rsidP="002935C8"/>
    <w:p w:rsidR="002935C8" w:rsidRDefault="002935C8" w:rsidP="002935C8">
      <w:r>
        <w:t>ARTÍCULO 10.- A los fines de la aplicación de los honorarios a que se refiere el artículo 98 de la Ley 11.683, texto ordenado en 1998 y sus modificaciones, correspondientes a deudas incluidas en el presente régimen, que se encuentren en curso de discusión contencioso-administrativa o judicial, los mismos estarán a cargo del contribuyente y/o responsable que hubiere formulado el allanamiento a la pretensión fiscal y/o el desistimiento de los recursos o acciones interpuestos, en su caso.</w:t>
      </w:r>
    </w:p>
    <w:p w:rsidR="002935C8" w:rsidRDefault="002935C8" w:rsidP="002935C8">
      <w:r>
        <w:t>La cancelación de los honorarios referidos, se efectuará de contado o en cuotas mensuales, iguales y consecutivas, que no podrán exceder de DOCE (12), no devengarán intereses y su importe mínimo será de UN MIL PESOS ($ 1.000.-).</w:t>
      </w:r>
    </w:p>
    <w:p w:rsidR="002935C8" w:rsidRDefault="002935C8" w:rsidP="002935C8">
      <w:r>
        <w:t xml:space="preserve">La solicitud del referido plan deberá realizarse mediante el servicio con Clave Fiscal denominado "Presentaciones Digitales", implementado por la </w:t>
      </w:r>
      <w:proofErr w:type="spellStart"/>
      <w:r>
        <w:t>Res.Gral.AFIP</w:t>
      </w:r>
      <w:proofErr w:type="spellEnd"/>
      <w:r>
        <w:t xml:space="preserve"> 4503/19 y su complementaria, seleccionando el trámite "Ejecuciones Fiscales. Plan de Pago de Honorarios".</w:t>
      </w:r>
    </w:p>
    <w:p w:rsidR="002935C8" w:rsidRDefault="002935C8" w:rsidP="002935C8">
      <w:r>
        <w:t>La primera cuota se abonará según se indica a continuación:</w:t>
      </w:r>
    </w:p>
    <w:p w:rsidR="002935C8" w:rsidRDefault="002935C8" w:rsidP="002935C8">
      <w:r>
        <w:t>a) Si a la fecha de adhesión al plan de facilidades de pago existiera estimación administrativa o regulación judicial firme de honorarios: dentro de los DIEZ (10) días hábiles administrativos contados desde la adhesión.</w:t>
      </w:r>
    </w:p>
    <w:p w:rsidR="002935C8" w:rsidRDefault="002935C8" w:rsidP="002935C8">
      <w:r>
        <w:t>b) Si a la fecha aludida precedentemente no existiera estimación administrativa o regulación firme de honorarios:</w:t>
      </w:r>
    </w:p>
    <w:p w:rsidR="002935C8" w:rsidRDefault="002935C8" w:rsidP="002935C8">
      <w:proofErr w:type="gramStart"/>
      <w:r>
        <w:t>dentro</w:t>
      </w:r>
      <w:proofErr w:type="gramEnd"/>
      <w:r>
        <w:t xml:space="preserve"> de los DIEZ (10) días hábiles administrativos siguientes contados a partir de aquel en que queden firmes.</w:t>
      </w:r>
    </w:p>
    <w:p w:rsidR="002935C8" w:rsidRDefault="002935C8" w:rsidP="002935C8">
      <w:r>
        <w:t>En ambos supuestos, su ingreso deberá ser informado dentro del plazo de CINCO (5) días hábiles administrativos de haberse producido, en la forma prevista en el tercer párrafo del presente artículo.</w:t>
      </w:r>
    </w:p>
    <w:p w:rsidR="002935C8" w:rsidRDefault="002935C8" w:rsidP="002935C8">
      <w:r>
        <w:t>Las restantes cuotas vencerán el día 20 de cada mes a partir del primer mes inmediato siguiente al vencimiento de la primera cuota indicada en los incisos a) y b) precedentes.</w:t>
      </w:r>
    </w:p>
    <w:p w:rsidR="002935C8" w:rsidRDefault="002935C8" w:rsidP="002935C8">
      <w:r>
        <w:t>En el caso de las ejecuciones fiscales, se reputarán firmes las estimaciones administrativas o regulaciones judiciales de honorarios no impugnadas judicialmente por el contribuyente y/o responsable, dentro de los CINCO (5) días hábiles administrativos siguientes a su notificación.</w:t>
      </w:r>
    </w:p>
    <w:p w:rsidR="002935C8" w:rsidRDefault="002935C8" w:rsidP="002935C8">
      <w:r>
        <w:t>En los demás tipos de juicio, dicha condición se considerará cumplida cuando la regulación haya sido consentida -en forma expresa o implícita por el contribuyente y/o responsable-, en cualquier instancia, o bien ratificada por sentencia de un tribunal superior que agote las vías recursivas disponibles.</w:t>
      </w:r>
    </w:p>
    <w:p w:rsidR="002935C8" w:rsidRDefault="002935C8" w:rsidP="002935C8">
      <w:r>
        <w:t>La caducidad del plan de facilidades de pago de honorarios operará cuando se produzca la falta de pago de cualquiera de las cuotas a los TREINTA (30) días corridos de su vencimiento. En tal supuesto, procederá el reclamo judicial del saldo impago a la fecha de aquella.</w:t>
      </w:r>
    </w:p>
    <w:p w:rsidR="002935C8" w:rsidRDefault="002935C8" w:rsidP="002935C8">
      <w:r>
        <w:lastRenderedPageBreak/>
        <w:t xml:space="preserve">El ingreso de los honorarios mencionados deberá cumplirse atendiendo a la forma y las condiciones establecidas por la </w:t>
      </w:r>
      <w:proofErr w:type="spellStart"/>
      <w:r>
        <w:t>Res.Gral.AFIP</w:t>
      </w:r>
      <w:proofErr w:type="spellEnd"/>
      <w:r>
        <w:t xml:space="preserve"> 2752/04 y sus modificatorias.</w:t>
      </w:r>
    </w:p>
    <w:p w:rsidR="002935C8" w:rsidRDefault="002935C8" w:rsidP="002935C8"/>
    <w:p w:rsidR="002935C8" w:rsidRDefault="002935C8" w:rsidP="002935C8">
      <w:r>
        <w:t xml:space="preserve">ARTÍCULO 11.- Los honorarios de las ejecuciones fiscales a los que alude el primer párrafo del artículo anterior, en la medida que las obligaciones se regularicen en el plan que se implementa por la presente, se reducirán en un TREINTA POR CIENTO (30%) y los mismos no podrán ser inferiores al honorario mínimo establecido por la </w:t>
      </w:r>
      <w:proofErr w:type="spellStart"/>
      <w:r>
        <w:t>Disp.AFIP</w:t>
      </w:r>
      <w:proofErr w:type="spellEnd"/>
      <w:r>
        <w:t xml:space="preserve"> 276/08, sus modificatorias y su complementaria.</w:t>
      </w:r>
    </w:p>
    <w:p w:rsidR="002935C8" w:rsidRDefault="002935C8" w:rsidP="002935C8">
      <w:r>
        <w:t>La deuda por honorarios resultante luego de la reducción precedente, se abonará de acuerdo con lo indicado en el artículo anterior.</w:t>
      </w:r>
    </w:p>
    <w:p w:rsidR="002935C8" w:rsidRDefault="002935C8" w:rsidP="002935C8"/>
    <w:p w:rsidR="002935C8" w:rsidRDefault="002935C8" w:rsidP="002935C8">
      <w:r>
        <w:t>Costas del juicio</w:t>
      </w:r>
    </w:p>
    <w:p w:rsidR="002935C8" w:rsidRDefault="002935C8" w:rsidP="002935C8"/>
    <w:p w:rsidR="002935C8" w:rsidRDefault="002935C8" w:rsidP="002935C8">
      <w:r>
        <w:t>ARTÍCULO 12.- El ingreso de las costas -excluidos los honorarios- se realizará y comunicará de la siguiente forma:</w:t>
      </w:r>
    </w:p>
    <w:p w:rsidR="002935C8" w:rsidRDefault="002935C8" w:rsidP="002935C8">
      <w:r>
        <w:t>a) Si a la fecha de adhesión al régimen existiera liquidación firme de costas: dentro de los DIEZ (10) días hábiles administrativos inmediatos posteriores a la citada fecha.</w:t>
      </w:r>
    </w:p>
    <w:p w:rsidR="002935C8" w:rsidRDefault="002935C8" w:rsidP="002935C8">
      <w:r>
        <w:t>b) Si no existiera a la fecha aludida en el inciso anterior liquidación firme de costas: dentro de los DIEZ (10) días hábiles administrativos contados desde la fecha en que quede firme la liquidación judicial o administrativa.</w:t>
      </w:r>
    </w:p>
    <w:p w:rsidR="002935C8" w:rsidRDefault="002935C8" w:rsidP="002935C8">
      <w:r>
        <w:t xml:space="preserve">En ambos supuestos, su ingreso deberá ser informado mediante el servicio con Clave Fiscal denominado "Presentaciones Digitales", implementado por la </w:t>
      </w:r>
      <w:proofErr w:type="spellStart"/>
      <w:r>
        <w:t>Res.Gral.AFIP</w:t>
      </w:r>
      <w:proofErr w:type="spellEnd"/>
      <w:r>
        <w:t xml:space="preserve"> 4503/19 y su complementaria, seleccionando el trámite "Ejecuciones Fiscales. Presentaciones y comunicaciones varias".</w:t>
      </w:r>
    </w:p>
    <w:p w:rsidR="002935C8" w:rsidRDefault="002935C8" w:rsidP="002935C8"/>
    <w:p w:rsidR="002935C8" w:rsidRDefault="002935C8" w:rsidP="002935C8">
      <w:r>
        <w:t>ARTÍCULO 13.- Cuando el deudor no abonara los honorarios y/o costas en las formas, plazos y condiciones establecidas en este capítulo, se iniciarán las acciones destinadas al cobro de los mismos, de acuerdo con la normativa vigente.</w:t>
      </w:r>
    </w:p>
    <w:p w:rsidR="002935C8" w:rsidRDefault="002935C8" w:rsidP="002935C8"/>
    <w:p w:rsidR="002935C8" w:rsidRDefault="002935C8" w:rsidP="002935C8">
      <w:r>
        <w:t>CAPÍTULO G - BENEFICIOS</w:t>
      </w:r>
    </w:p>
    <w:p w:rsidR="002935C8" w:rsidRDefault="002935C8" w:rsidP="002935C8"/>
    <w:p w:rsidR="002935C8" w:rsidRDefault="002935C8" w:rsidP="002935C8">
      <w:r>
        <w:t>ARTÍCULO 14.- La cancelación de las deudas en los términos del régimen de facilidades de pago previsto en esta resolución general, siempre que se cumplan los requisitos y condiciones establecidos para la adhesión, así como para mantener su vigencia, habilita al responsable para:</w:t>
      </w:r>
    </w:p>
    <w:p w:rsidR="002935C8" w:rsidRDefault="002935C8" w:rsidP="002935C8">
      <w:r>
        <w:lastRenderedPageBreak/>
        <w:t>a) Usufructuar el beneficio de reducción de las contribuciones con destino al Régimen Nacional de la Seguridad Social, según lo dispuesto por el artículo 20 de la Resolución General N° 4.158 (DGI) y su modificatoria.</w:t>
      </w:r>
    </w:p>
    <w:p w:rsidR="002935C8" w:rsidRDefault="002935C8" w:rsidP="002935C8">
      <w:r>
        <w:t>b) Considerar regularizado el importe adeudado de acuerdo con lo previsto por el artículo 26 de la Resolución General N° 1.566, texto sustituido en 2010, y sus modificatorias.</w:t>
      </w:r>
    </w:p>
    <w:p w:rsidR="002935C8" w:rsidRDefault="002935C8" w:rsidP="002935C8">
      <w:r>
        <w:t>c) Obtener el levantamiento de la suspensión del deudor en los "Registros Especiales Aduaneros", dispuesto en sede administrativa, en el marco del artículo 1122 del Código Aduanero -Ley N° 22.415 y sus modificaciones-.</w:t>
      </w:r>
    </w:p>
    <w:p w:rsidR="002935C8" w:rsidRDefault="002935C8" w:rsidP="002935C8">
      <w:r>
        <w:t>El mismo será realizado a través de las dependencias competentes, una vez que el Organismo valide por los medios que se establezcan al efecto, la consistencia de toda la información suministrada por el administrado para determinar la deuda a cuyo respecto se acoge al presente régimen, determinando la aceptación o rechazo del plan. Aceptado el plan se procederá al levantamiento de la suspensión respectiva y el posterior seguimiento y control del pago de las cuotas.</w:t>
      </w:r>
    </w:p>
    <w:p w:rsidR="002935C8" w:rsidRDefault="002935C8" w:rsidP="002935C8">
      <w:r>
        <w:t>La anulación del plan, el rechazo o la caducidad por cualquiera de las causales previstas, determinará la pérdida de los beneficios indicados precedentemente, a partir de la notificación de la resolución respectiva.</w:t>
      </w:r>
    </w:p>
    <w:p w:rsidR="002935C8" w:rsidRDefault="002935C8" w:rsidP="002935C8"/>
    <w:p w:rsidR="002935C8" w:rsidRDefault="002935C8" w:rsidP="002935C8">
      <w:r>
        <w:t>CAPÍTULO H - DISPOSICIONES GENERALES</w:t>
      </w:r>
    </w:p>
    <w:p w:rsidR="002935C8" w:rsidRDefault="002935C8" w:rsidP="002935C8"/>
    <w:p w:rsidR="002935C8" w:rsidRDefault="002935C8" w:rsidP="002935C8">
      <w:r>
        <w:t>ARTÍCULO 15.- Aprobar el Anexo (IF-2020-00277885-AFIP-SGDADVCOAD#SDGCTI) que forma parte de esta resolución general.</w:t>
      </w:r>
    </w:p>
    <w:p w:rsidR="002935C8" w:rsidRDefault="002935C8" w:rsidP="002935C8"/>
    <w:p w:rsidR="002935C8" w:rsidRDefault="002935C8" w:rsidP="002935C8">
      <w:r>
        <w:t>ARTÍCULO 16.- Las disposiciones de la presente entrarán en vigencia el día de su publicación en el Boletín Oficial.</w:t>
      </w:r>
    </w:p>
    <w:p w:rsidR="002935C8" w:rsidRDefault="002935C8" w:rsidP="002935C8">
      <w:r>
        <w:t>El sistema informático "MIS FACILIDADES", para la adhesión al presente régimen de facilidades de pago, se encontrará disponible a partir del día 21 de mayo de 2020.</w:t>
      </w:r>
    </w:p>
    <w:p w:rsidR="002935C8" w:rsidRDefault="002935C8" w:rsidP="002935C8"/>
    <w:p w:rsidR="002935C8" w:rsidRDefault="002935C8" w:rsidP="002935C8">
      <w:r>
        <w:t>ARTÍCULO 17.- Comuníquese, dese a la Dirección Nacional del Registro Oficial para su publicación en el Boletín Oficial y archívese.</w:t>
      </w:r>
    </w:p>
    <w:p w:rsidR="002935C8" w:rsidRDefault="002935C8" w:rsidP="002935C8"/>
    <w:p w:rsidR="002935C8" w:rsidRDefault="002935C8" w:rsidP="002935C8">
      <w:r>
        <w:t>Mercedes Marco del Pont</w:t>
      </w:r>
    </w:p>
    <w:p w:rsidR="002935C8" w:rsidRDefault="002935C8" w:rsidP="002935C8"/>
    <w:p w:rsidR="002935C8" w:rsidRDefault="002935C8" w:rsidP="002935C8"/>
    <w:p w:rsidR="002935C8" w:rsidRDefault="002935C8" w:rsidP="002935C8">
      <w:r>
        <w:lastRenderedPageBreak/>
        <w:t>ANEXO (artículo 15)</w:t>
      </w:r>
    </w:p>
    <w:p w:rsidR="002935C8" w:rsidRDefault="002935C8" w:rsidP="002935C8">
      <w:r>
        <w:t>NOTAS ACLARATORIAS Y CITAS DE TEXTOS LEGALES</w:t>
      </w:r>
    </w:p>
    <w:p w:rsidR="002935C8" w:rsidRDefault="002935C8" w:rsidP="002935C8">
      <w:r>
        <w:t>ARTÍCULO 3°.</w:t>
      </w:r>
    </w:p>
    <w:p w:rsidR="002935C8" w:rsidRDefault="002935C8" w:rsidP="002935C8">
      <w:r>
        <w:t>(3.1.) De tratarse de multas y tributos a la importación o exportación y sus intereses, comprendidos en cargos suplementarios o en el procedimiento para las infracciones (</w:t>
      </w:r>
      <w:proofErr w:type="spellStart"/>
      <w:r>
        <w:t>autodeclaración</w:t>
      </w:r>
      <w:proofErr w:type="spellEnd"/>
      <w:r>
        <w:t>):</w:t>
      </w:r>
    </w:p>
    <w:p w:rsidR="002935C8" w:rsidRDefault="002935C8" w:rsidP="002935C8">
      <w:r>
        <w:t xml:space="preserve">a) El contribuyente o responsable efectuará una declaración previa al ingreso al sistema "MIS FACILIDADES" en el que registrará el plan. A tal fin, deberá acceder con Clave Fiscal al servicio "Deudas Aduaneras", e ingresar los datos que el sistema requiera, a efectos de la determinación de la deuda tributaria aduanera y de la generación automática de una liquidación manual. Para ello, el sistema solicitará -entre otros datos- el número de Liquidación </w:t>
      </w:r>
      <w:proofErr w:type="spellStart"/>
      <w:r>
        <w:t>Malvina</w:t>
      </w:r>
      <w:proofErr w:type="spellEnd"/>
      <w:r>
        <w:t xml:space="preserve"> Anticipada motivo "CSUP - Cargos suplementarios con ingreso al SIFIAD", "CSUM Cargos suplementarios manuales", o "CONT - Multas por cargos de origen contencioso", registradas previamente por el servicio aduanero.</w:t>
      </w:r>
    </w:p>
    <w:p w:rsidR="002935C8" w:rsidRDefault="002935C8" w:rsidP="002935C8">
      <w:r>
        <w:t>Aquellos contribuyentes que posean deudas por tributos no reconocidas por el sistema informático, podrán registrarlas ante la aduana o mediante una autoliquidación, accediendo con Clave Fiscal a través del servicio "Gestión de Importadores/Exportadores", opción "Generación de Liquidaciones Aduaneras (LMAN)", motivo "CSUM Cargos suplementarios manuales".</w:t>
      </w:r>
    </w:p>
    <w:p w:rsidR="002935C8" w:rsidRDefault="002935C8" w:rsidP="002935C8">
      <w:r>
        <w:t xml:space="preserve">Cuando se trate de deuda tributaria aduanera correspondiente a planes de facilidades caducos no presentados en los términos de esta resolución general, el servicio aduanero deberá </w:t>
      </w:r>
      <w:proofErr w:type="spellStart"/>
      <w:r>
        <w:t>reliquidar</w:t>
      </w:r>
      <w:proofErr w:type="spellEnd"/>
      <w:r>
        <w:t xml:space="preserve"> y registrar la Liquidación </w:t>
      </w:r>
      <w:proofErr w:type="spellStart"/>
      <w:r>
        <w:t>Malvina</w:t>
      </w:r>
      <w:proofErr w:type="spellEnd"/>
      <w:r>
        <w:t xml:space="preserve"> Anticipada, motivo "CSUP - </w:t>
      </w:r>
      <w:proofErr w:type="spellStart"/>
      <w:r>
        <w:t>Cargossuplementarios</w:t>
      </w:r>
      <w:proofErr w:type="spellEnd"/>
      <w:r>
        <w:t xml:space="preserve"> con ingreso al SIFIAD", "CSUM - Cargos suplementarios manuales" o "CONT - Multas por cargos de origen contencioso", considerando los pagos efectuados en los planes de facilidades de pago caducos.</w:t>
      </w:r>
    </w:p>
    <w:p w:rsidR="002935C8" w:rsidRDefault="002935C8" w:rsidP="002935C8">
      <w:r>
        <w:t>b) El contribuyente o responsable ingresará a la aplicación "web" "MIS FACILIDADES" a efectos que pueda seleccionar la deuda e incluirla en un plan de facilidades.</w:t>
      </w:r>
    </w:p>
    <w:p w:rsidR="002935C8" w:rsidRDefault="002935C8" w:rsidP="002935C8">
      <w:r>
        <w:t>c) El contribuyente o responsable transmitirá electrónicamente la información de la deuda que se desea regularizar.</w:t>
      </w:r>
    </w:p>
    <w:p w:rsidR="002935C8" w:rsidRDefault="002935C8" w:rsidP="002935C8">
      <w:r>
        <w:t>d) Como constancia de la presentación el sistema emitirá el acuse de recibo correspondiente.</w:t>
      </w:r>
    </w:p>
    <w:p w:rsidR="002935C8" w:rsidRDefault="002935C8" w:rsidP="002935C8">
      <w:r>
        <w:t>(3.2.) Los datos informados con relación al tipo de cuenta y/o al banco donde se encuentra radicada la misma podrán ser modificados por el contribuyente y/o responsable.</w:t>
      </w:r>
    </w:p>
    <w:p w:rsidR="002935C8" w:rsidRDefault="002935C8" w:rsidP="002935C8">
      <w:r>
        <w:t>Cuando coexistan DOS (2) o más planes de un mismo contribuyente y/o responsable y éste desee utilizar diferentes cuentas de un mismo banco para que se efectúe el débito de las cuotas respectivas, tal circunstancia deberá ser previamente acordada por el responsable con la entidad bancaria.</w:t>
      </w:r>
    </w:p>
    <w:p w:rsidR="002935C8" w:rsidRDefault="002935C8" w:rsidP="002935C8">
      <w:r>
        <w:t>ARTÍCULO 5°.</w:t>
      </w:r>
    </w:p>
    <w:p w:rsidR="002935C8" w:rsidRDefault="002935C8" w:rsidP="002935C8">
      <w:r>
        <w:lastRenderedPageBreak/>
        <w:t>(5.1.) Para un correcto procedimiento del débito directo, los fondos en las cuentas declaradas deberán encontrarse acreditados a partir de la CERO (0) hora del día en que se realizará el débito.</w:t>
      </w:r>
    </w:p>
    <w:p w:rsidR="002935C8" w:rsidRDefault="002935C8" w:rsidP="002935C8">
      <w:r>
        <w:t xml:space="preserve">En caso de coincidir con el vencimiento de la cuota o mensualidad de otro plan de facilidades de pago vigente y no existan fondos suficientes para la cancelación de la totalidad de las </w:t>
      </w:r>
      <w:proofErr w:type="spellStart"/>
      <w:r>
        <w:t>obligaciones</w:t>
      </w:r>
      <w:proofErr w:type="gramStart"/>
      <w:r>
        <w:t>,esta</w:t>
      </w:r>
      <w:proofErr w:type="spellEnd"/>
      <w:proofErr w:type="gramEnd"/>
      <w:r>
        <w:t xml:space="preserve"> Administración Federal no establecerá prioridad alguna para el cobro de ninguna de ellas.</w:t>
      </w:r>
    </w:p>
    <w:p w:rsidR="002935C8" w:rsidRDefault="002935C8" w:rsidP="002935C8">
      <w:r>
        <w:t xml:space="preserve">Será considerada como constancia válida del pago, el resumen emitido por la respectiva institución financiera en el que conste el importe de la cuota, así como la impresión con todos los datos de la obligación y del pago que emitirá el sistema informático habilitado por este </w:t>
      </w:r>
      <w:proofErr w:type="spellStart"/>
      <w:r>
        <w:t>Organismo.Administración</w:t>
      </w:r>
      <w:proofErr w:type="spellEnd"/>
      <w:r>
        <w:t xml:space="preserve"> Federal de Ingresos Públicos.</w:t>
      </w:r>
    </w:p>
    <w:p w:rsidR="002935C8" w:rsidRDefault="002935C8" w:rsidP="002935C8"/>
    <w:p w:rsidR="002935C8" w:rsidRDefault="002935C8" w:rsidP="002935C8"/>
    <w:p w:rsidR="00163EF5" w:rsidRDefault="00163EF5">
      <w:bookmarkStart w:id="0" w:name="_GoBack"/>
      <w:bookmarkEnd w:id="0"/>
    </w:p>
    <w:sectPr w:rsidR="00163E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C8"/>
    <w:rsid w:val="00163EF5"/>
    <w:rsid w:val="002935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4256</Words>
  <Characters>23408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2020-05-15T12:14:00Z</dcterms:created>
  <dcterms:modified xsi:type="dcterms:W3CDTF">2020-05-15T12:15:00Z</dcterms:modified>
</cp:coreProperties>
</file>